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6832" w14:textId="77777777" w:rsidR="00B7708A" w:rsidRPr="00452459" w:rsidRDefault="00B7708A" w:rsidP="00B7708A">
      <w:pPr>
        <w:pStyle w:val="Sidhuvud"/>
        <w:tabs>
          <w:tab w:val="clear" w:pos="8504"/>
          <w:tab w:val="right" w:pos="9060"/>
        </w:tabs>
        <w:ind w:left="-560"/>
        <w:jc w:val="both"/>
        <w:rPr>
          <w:rFonts w:ascii="Garamond" w:hAnsi="Garamond"/>
          <w:b/>
          <w:szCs w:val="24"/>
          <w:u w:val="single"/>
        </w:rPr>
      </w:pPr>
      <w:r w:rsidRPr="00452459">
        <w:rPr>
          <w:rFonts w:ascii="Garamond" w:hAnsi="Garamond"/>
          <w:noProof/>
          <w:szCs w:val="24"/>
        </w:rPr>
        <w:drawing>
          <wp:anchor distT="0" distB="0" distL="114300" distR="114300" simplePos="0" relativeHeight="251659264" behindDoc="1" locked="0" layoutInCell="1" allowOverlap="1" wp14:anchorId="3EC0B79B" wp14:editId="02509286">
            <wp:simplePos x="0" y="0"/>
            <wp:positionH relativeFrom="column">
              <wp:posOffset>-419100</wp:posOffset>
            </wp:positionH>
            <wp:positionV relativeFrom="paragraph">
              <wp:posOffset>0</wp:posOffset>
            </wp:positionV>
            <wp:extent cx="1213485" cy="1666875"/>
            <wp:effectExtent l="19050" t="0" r="5715" b="0"/>
            <wp:wrapTight wrapText="bothSides">
              <wp:wrapPolygon edited="0">
                <wp:start x="7460" y="0"/>
                <wp:lineTo x="5425" y="494"/>
                <wp:lineTo x="678" y="3209"/>
                <wp:lineTo x="-339" y="7899"/>
                <wp:lineTo x="1017" y="13083"/>
                <wp:lineTo x="7799" y="15799"/>
                <wp:lineTo x="-339" y="15799"/>
                <wp:lineTo x="-339" y="18761"/>
                <wp:lineTo x="3730" y="19749"/>
                <wp:lineTo x="3391" y="21477"/>
                <wp:lineTo x="18311" y="21477"/>
                <wp:lineTo x="18989" y="19995"/>
                <wp:lineTo x="16615" y="19749"/>
                <wp:lineTo x="7460" y="19749"/>
                <wp:lineTo x="21702" y="18761"/>
                <wp:lineTo x="21702" y="16293"/>
                <wp:lineTo x="13564" y="15799"/>
                <wp:lineTo x="21024" y="12837"/>
                <wp:lineTo x="20684" y="11849"/>
                <wp:lineTo x="21702" y="8393"/>
                <wp:lineTo x="21702" y="6665"/>
                <wp:lineTo x="21363" y="3456"/>
                <wp:lineTo x="16615" y="741"/>
                <wp:lineTo x="14242" y="0"/>
                <wp:lineTo x="7460" y="0"/>
              </wp:wrapPolygon>
            </wp:wrapTight>
            <wp:docPr id="2" name="Bildobjekt 0" descr="Norrlandsloggasvart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NorrlandsloggasvartNY.png"/>
                    <pic:cNvPicPr>
                      <a:picLocks noChangeAspect="1" noChangeArrowheads="1"/>
                    </pic:cNvPicPr>
                  </pic:nvPicPr>
                  <pic:blipFill>
                    <a:blip r:embed="rId5" cstate="print"/>
                    <a:srcRect/>
                    <a:stretch>
                      <a:fillRect/>
                    </a:stretch>
                  </pic:blipFill>
                  <pic:spPr bwMode="auto">
                    <a:xfrm>
                      <a:off x="0" y="0"/>
                      <a:ext cx="1213485" cy="1666875"/>
                    </a:xfrm>
                    <a:prstGeom prst="rect">
                      <a:avLst/>
                    </a:prstGeom>
                    <a:noFill/>
                    <a:ln w="9525">
                      <a:noFill/>
                      <a:miter lim="800000"/>
                      <a:headEnd/>
                      <a:tailEnd/>
                    </a:ln>
                  </pic:spPr>
                </pic:pic>
              </a:graphicData>
            </a:graphic>
          </wp:anchor>
        </w:drawing>
      </w:r>
    </w:p>
    <w:p w14:paraId="7EFAFD62" w14:textId="77777777" w:rsidR="00B7708A" w:rsidRPr="00452459" w:rsidRDefault="00B7708A" w:rsidP="00B7708A">
      <w:pPr>
        <w:pStyle w:val="Sidhuvud"/>
        <w:tabs>
          <w:tab w:val="clear" w:pos="8504"/>
          <w:tab w:val="right" w:pos="9060"/>
        </w:tabs>
        <w:ind w:left="-560"/>
        <w:jc w:val="both"/>
        <w:rPr>
          <w:rFonts w:ascii="Garamond" w:hAnsi="Garamond"/>
          <w:b/>
          <w:szCs w:val="24"/>
          <w:u w:val="single"/>
        </w:rPr>
      </w:pPr>
    </w:p>
    <w:p w14:paraId="7DD793C8" w14:textId="77777777" w:rsidR="00B7708A" w:rsidRPr="00452459" w:rsidRDefault="00B7708A" w:rsidP="00B7708A">
      <w:pPr>
        <w:pStyle w:val="Sidhuvud"/>
        <w:tabs>
          <w:tab w:val="clear" w:pos="8504"/>
          <w:tab w:val="right" w:pos="9060"/>
        </w:tabs>
        <w:ind w:left="-560"/>
        <w:jc w:val="both"/>
        <w:rPr>
          <w:rFonts w:ascii="Garamond" w:hAnsi="Garamond"/>
          <w:b/>
          <w:szCs w:val="24"/>
          <w:u w:val="single"/>
        </w:rPr>
      </w:pPr>
    </w:p>
    <w:p w14:paraId="524D512C" w14:textId="77777777" w:rsidR="00B7708A" w:rsidRPr="00452459" w:rsidRDefault="00B7708A" w:rsidP="00B7708A">
      <w:pPr>
        <w:pStyle w:val="Sidhuvud"/>
        <w:tabs>
          <w:tab w:val="clear" w:pos="8504"/>
          <w:tab w:val="right" w:pos="9060"/>
        </w:tabs>
        <w:ind w:left="-560"/>
        <w:jc w:val="both"/>
        <w:rPr>
          <w:rFonts w:ascii="Garamond" w:hAnsi="Garamond"/>
          <w:b/>
          <w:szCs w:val="24"/>
          <w:u w:val="single"/>
        </w:rPr>
      </w:pPr>
    </w:p>
    <w:p w14:paraId="7B2FE603" w14:textId="77777777" w:rsidR="00B7708A" w:rsidRPr="00452459" w:rsidRDefault="00B7708A" w:rsidP="00B7708A">
      <w:pPr>
        <w:pStyle w:val="Sidhuvud"/>
        <w:tabs>
          <w:tab w:val="clear" w:pos="8504"/>
          <w:tab w:val="right" w:pos="9060"/>
        </w:tabs>
        <w:ind w:left="-560"/>
        <w:jc w:val="both"/>
        <w:rPr>
          <w:rFonts w:ascii="Garamond" w:hAnsi="Garamond"/>
          <w:b/>
          <w:szCs w:val="24"/>
          <w:u w:val="single"/>
        </w:rPr>
      </w:pPr>
    </w:p>
    <w:p w14:paraId="779809E8" w14:textId="77777777" w:rsidR="00B7708A" w:rsidRPr="00452459" w:rsidRDefault="00B7708A" w:rsidP="00B7708A">
      <w:pPr>
        <w:pStyle w:val="Sidhuvud"/>
        <w:tabs>
          <w:tab w:val="clear" w:pos="8504"/>
          <w:tab w:val="right" w:pos="9060"/>
        </w:tabs>
        <w:ind w:left="-560"/>
        <w:jc w:val="both"/>
        <w:rPr>
          <w:rFonts w:ascii="Garamond" w:hAnsi="Garamond"/>
          <w:b/>
          <w:szCs w:val="24"/>
          <w:u w:val="single"/>
        </w:rPr>
      </w:pPr>
    </w:p>
    <w:p w14:paraId="1EC0FD33" w14:textId="77777777" w:rsidR="00B7708A" w:rsidRPr="00452459" w:rsidRDefault="00B7708A" w:rsidP="00B7708A">
      <w:pPr>
        <w:pStyle w:val="Sidhuvud"/>
        <w:tabs>
          <w:tab w:val="clear" w:pos="8504"/>
          <w:tab w:val="right" w:pos="9060"/>
        </w:tabs>
        <w:ind w:left="-560"/>
        <w:jc w:val="both"/>
        <w:rPr>
          <w:rFonts w:ascii="Garamond" w:hAnsi="Garamond"/>
          <w:i/>
          <w:szCs w:val="24"/>
        </w:rPr>
      </w:pPr>
    </w:p>
    <w:p w14:paraId="6CBE4100" w14:textId="77777777" w:rsidR="00B7708A" w:rsidRPr="00452459" w:rsidRDefault="00B7708A" w:rsidP="00B7708A">
      <w:pPr>
        <w:pStyle w:val="Sidhuvud"/>
        <w:tabs>
          <w:tab w:val="clear" w:pos="8504"/>
          <w:tab w:val="right" w:pos="9060"/>
        </w:tabs>
        <w:ind w:left="-560"/>
        <w:jc w:val="both"/>
        <w:rPr>
          <w:rFonts w:ascii="Garamond" w:hAnsi="Garamond"/>
          <w:i/>
          <w:szCs w:val="24"/>
        </w:rPr>
      </w:pPr>
    </w:p>
    <w:p w14:paraId="59D09509" w14:textId="77777777" w:rsidR="00B7708A" w:rsidRPr="00452459" w:rsidRDefault="00B7708A" w:rsidP="00B7708A">
      <w:pPr>
        <w:pStyle w:val="Sidhuvud"/>
        <w:tabs>
          <w:tab w:val="clear" w:pos="8504"/>
          <w:tab w:val="right" w:pos="9060"/>
        </w:tabs>
        <w:ind w:left="-560"/>
        <w:jc w:val="both"/>
        <w:rPr>
          <w:rFonts w:ascii="Garamond" w:hAnsi="Garamond"/>
          <w:i/>
          <w:szCs w:val="24"/>
        </w:rPr>
      </w:pPr>
    </w:p>
    <w:p w14:paraId="31F253CF" w14:textId="77777777" w:rsidR="00B7708A" w:rsidRPr="00452459" w:rsidRDefault="00B7708A" w:rsidP="00B7708A">
      <w:pPr>
        <w:pStyle w:val="Sidhuvud"/>
        <w:tabs>
          <w:tab w:val="clear" w:pos="8504"/>
          <w:tab w:val="right" w:pos="9060"/>
        </w:tabs>
        <w:ind w:left="-560"/>
        <w:jc w:val="both"/>
        <w:rPr>
          <w:rFonts w:ascii="Garamond" w:hAnsi="Garamond"/>
          <w:i/>
          <w:szCs w:val="24"/>
        </w:rPr>
      </w:pPr>
    </w:p>
    <w:p w14:paraId="3886085D" w14:textId="77777777" w:rsidR="00B7708A" w:rsidRPr="00452459" w:rsidRDefault="00B7708A" w:rsidP="00B7708A">
      <w:pPr>
        <w:pStyle w:val="Sidhuvud"/>
        <w:tabs>
          <w:tab w:val="clear" w:pos="8504"/>
          <w:tab w:val="right" w:pos="9060"/>
        </w:tabs>
        <w:ind w:left="-560"/>
        <w:jc w:val="both"/>
        <w:rPr>
          <w:rFonts w:ascii="Garamond" w:hAnsi="Garamond"/>
          <w:i/>
          <w:szCs w:val="24"/>
        </w:rPr>
      </w:pPr>
      <w:r w:rsidRPr="00452459">
        <w:rPr>
          <w:rFonts w:ascii="Garamond" w:hAnsi="Garamond"/>
          <w:i/>
          <w:szCs w:val="24"/>
        </w:rPr>
        <w:t xml:space="preserve">Andre kurator </w:t>
      </w:r>
      <w:r>
        <w:rPr>
          <w:rFonts w:ascii="Garamond" w:hAnsi="Garamond"/>
          <w:i/>
          <w:szCs w:val="24"/>
        </w:rPr>
        <w:t>Martin Svärd</w:t>
      </w:r>
    </w:p>
    <w:p w14:paraId="08FB9B4D" w14:textId="77777777" w:rsidR="00B7708A" w:rsidRPr="00452459" w:rsidRDefault="00B7708A" w:rsidP="00B7708A">
      <w:pPr>
        <w:pStyle w:val="Sidhuvud"/>
        <w:tabs>
          <w:tab w:val="clear" w:pos="8504"/>
          <w:tab w:val="right" w:pos="9060"/>
        </w:tabs>
        <w:ind w:left="-560"/>
        <w:jc w:val="both"/>
        <w:rPr>
          <w:rFonts w:ascii="Garamond" w:hAnsi="Garamond"/>
          <w:i/>
          <w:szCs w:val="24"/>
        </w:rPr>
      </w:pPr>
      <w:r w:rsidRPr="00452459">
        <w:rPr>
          <w:rFonts w:ascii="Garamond" w:hAnsi="Garamond"/>
          <w:i/>
          <w:szCs w:val="24"/>
        </w:rPr>
        <w:t>Västra Ågatan 14</w:t>
      </w:r>
    </w:p>
    <w:p w14:paraId="37817F56" w14:textId="77777777" w:rsidR="00B7708A" w:rsidRPr="00452459" w:rsidRDefault="00B7708A" w:rsidP="00B7708A">
      <w:pPr>
        <w:pStyle w:val="Sidhuvud"/>
        <w:tabs>
          <w:tab w:val="clear" w:pos="8504"/>
          <w:tab w:val="right" w:pos="9060"/>
        </w:tabs>
        <w:ind w:left="-560"/>
        <w:jc w:val="both"/>
        <w:rPr>
          <w:rFonts w:ascii="Garamond" w:hAnsi="Garamond"/>
          <w:i/>
          <w:szCs w:val="24"/>
        </w:rPr>
      </w:pPr>
      <w:r w:rsidRPr="00452459">
        <w:rPr>
          <w:rFonts w:ascii="Garamond" w:hAnsi="Garamond"/>
          <w:i/>
          <w:szCs w:val="24"/>
        </w:rPr>
        <w:t>753 09 Uppsala</w:t>
      </w:r>
    </w:p>
    <w:p w14:paraId="7DFEE014" w14:textId="77777777" w:rsidR="00B7708A" w:rsidRPr="00452459" w:rsidRDefault="00B7708A" w:rsidP="00B7708A">
      <w:pPr>
        <w:pStyle w:val="Sidhuvud"/>
        <w:tabs>
          <w:tab w:val="clear" w:pos="8504"/>
          <w:tab w:val="right" w:pos="9060"/>
        </w:tabs>
        <w:ind w:left="-560"/>
        <w:jc w:val="both"/>
        <w:rPr>
          <w:rFonts w:ascii="Garamond" w:hAnsi="Garamond"/>
          <w:szCs w:val="24"/>
        </w:rPr>
      </w:pPr>
      <w:r w:rsidRPr="00452459">
        <w:rPr>
          <w:rFonts w:ascii="Garamond" w:hAnsi="Garamond"/>
          <w:i/>
          <w:szCs w:val="24"/>
        </w:rPr>
        <w:t>Tel. 018-657070 (</w:t>
      </w:r>
      <w:proofErr w:type="spellStart"/>
      <w:r w:rsidRPr="00452459">
        <w:rPr>
          <w:rFonts w:ascii="Garamond" w:hAnsi="Garamond"/>
          <w:i/>
          <w:szCs w:val="24"/>
        </w:rPr>
        <w:t>vxl</w:t>
      </w:r>
      <w:proofErr w:type="spellEnd"/>
      <w:r w:rsidRPr="00452459">
        <w:rPr>
          <w:rFonts w:ascii="Garamond" w:hAnsi="Garamond"/>
          <w:i/>
          <w:szCs w:val="24"/>
        </w:rPr>
        <w:t xml:space="preserve">), </w:t>
      </w:r>
      <w:proofErr w:type="gramStart"/>
      <w:r w:rsidRPr="00452459">
        <w:rPr>
          <w:rFonts w:ascii="Garamond" w:hAnsi="Garamond"/>
          <w:i/>
          <w:szCs w:val="24"/>
        </w:rPr>
        <w:t>657072</w:t>
      </w:r>
      <w:proofErr w:type="gramEnd"/>
      <w:r w:rsidRPr="00452459">
        <w:rPr>
          <w:rFonts w:ascii="Garamond" w:hAnsi="Garamond"/>
          <w:i/>
          <w:szCs w:val="24"/>
        </w:rPr>
        <w:t xml:space="preserve"> (dir), </w:t>
      </w:r>
      <w:proofErr w:type="gramStart"/>
      <w:r w:rsidRPr="00452459">
        <w:rPr>
          <w:rFonts w:ascii="Garamond" w:hAnsi="Garamond"/>
          <w:i/>
          <w:szCs w:val="24"/>
        </w:rPr>
        <w:t>657079</w:t>
      </w:r>
      <w:proofErr w:type="gramEnd"/>
      <w:r w:rsidRPr="00452459">
        <w:rPr>
          <w:rFonts w:ascii="Garamond" w:hAnsi="Garamond"/>
          <w:i/>
          <w:szCs w:val="24"/>
        </w:rPr>
        <w:t xml:space="preserve"> (fax)</w:t>
      </w:r>
    </w:p>
    <w:p w14:paraId="35E7574D" w14:textId="77777777" w:rsidR="00B7708A" w:rsidRPr="00452459" w:rsidRDefault="00B7708A" w:rsidP="00B7708A">
      <w:pPr>
        <w:jc w:val="both"/>
        <w:rPr>
          <w:rFonts w:ascii="Garamond" w:hAnsi="Garamond"/>
          <w:szCs w:val="24"/>
        </w:rPr>
      </w:pPr>
    </w:p>
    <w:p w14:paraId="070CFE84" w14:textId="77777777" w:rsidR="00B7708A" w:rsidRDefault="00B7708A" w:rsidP="00B7708A">
      <w:pPr>
        <w:rPr>
          <w:rFonts w:ascii="Garamond" w:hAnsi="Garamond"/>
          <w:b/>
          <w:bCs/>
          <w:szCs w:val="24"/>
        </w:rPr>
      </w:pPr>
    </w:p>
    <w:p w14:paraId="188CC3C1" w14:textId="793998AF" w:rsidR="00B7708A" w:rsidRDefault="00B7708A" w:rsidP="00B7708A">
      <w:pPr>
        <w:rPr>
          <w:rFonts w:ascii="Garamond" w:hAnsi="Garamond"/>
          <w:b/>
          <w:bCs/>
          <w:szCs w:val="24"/>
        </w:rPr>
      </w:pPr>
      <w:r w:rsidRPr="00452459">
        <w:rPr>
          <w:rFonts w:ascii="Garamond" w:hAnsi="Garamond"/>
          <w:b/>
          <w:bCs/>
          <w:szCs w:val="24"/>
        </w:rPr>
        <w:t xml:space="preserve">Andre kurators meddelanden till </w:t>
      </w:r>
      <w:r>
        <w:rPr>
          <w:rFonts w:ascii="Garamond" w:hAnsi="Garamond"/>
          <w:b/>
          <w:bCs/>
          <w:szCs w:val="24"/>
        </w:rPr>
        <w:t>Landskapet 15 april</w:t>
      </w:r>
      <w:r>
        <w:rPr>
          <w:rFonts w:ascii="Garamond" w:hAnsi="Garamond"/>
          <w:b/>
          <w:bCs/>
          <w:szCs w:val="24"/>
        </w:rPr>
        <w:t xml:space="preserve"> 2025. </w:t>
      </w:r>
    </w:p>
    <w:p w14:paraId="6B3E869F" w14:textId="77777777" w:rsidR="00B7708A" w:rsidRPr="00452459" w:rsidRDefault="00B7708A" w:rsidP="00B7708A">
      <w:pPr>
        <w:rPr>
          <w:rFonts w:ascii="Garamond" w:hAnsi="Garamond"/>
          <w:b/>
          <w:bCs/>
          <w:szCs w:val="24"/>
        </w:rPr>
      </w:pPr>
    </w:p>
    <w:p w14:paraId="58BF74DA" w14:textId="77777777" w:rsidR="00B7708A" w:rsidRDefault="00B7708A" w:rsidP="00B7708A">
      <w:pPr>
        <w:rPr>
          <w:rFonts w:ascii="Garamond" w:hAnsi="Garamond"/>
          <w:szCs w:val="24"/>
        </w:rPr>
      </w:pPr>
      <w:r>
        <w:rPr>
          <w:rFonts w:ascii="Garamond" w:hAnsi="Garamond"/>
          <w:b/>
          <w:szCs w:val="24"/>
        </w:rPr>
        <w:t>Verksamhet</w:t>
      </w:r>
    </w:p>
    <w:p w14:paraId="43F2A909" w14:textId="6348A7DE" w:rsidR="00B7708A" w:rsidRDefault="00B7708A" w:rsidP="00B7708A">
      <w:pPr>
        <w:rPr>
          <w:rFonts w:ascii="Garamond" w:hAnsi="Garamond"/>
          <w:szCs w:val="24"/>
        </w:rPr>
      </w:pPr>
      <w:r>
        <w:rPr>
          <w:rFonts w:ascii="Garamond" w:hAnsi="Garamond"/>
          <w:szCs w:val="24"/>
        </w:rPr>
        <w:t>Verksamheten fortsätter rullar på, det har varit f</w:t>
      </w:r>
      <w:r>
        <w:rPr>
          <w:rFonts w:ascii="Garamond" w:hAnsi="Garamond"/>
          <w:szCs w:val="24"/>
        </w:rPr>
        <w:t xml:space="preserve">ärre </w:t>
      </w:r>
      <w:r>
        <w:rPr>
          <w:rFonts w:ascii="Garamond" w:hAnsi="Garamond"/>
          <w:szCs w:val="24"/>
        </w:rPr>
        <w:t>stora uthyrningar och en del mindre uthyrningar, samt där emellan både decenniegask</w:t>
      </w:r>
      <w:r>
        <w:rPr>
          <w:rFonts w:ascii="Garamond" w:hAnsi="Garamond"/>
          <w:szCs w:val="24"/>
        </w:rPr>
        <w:t>er</w:t>
      </w:r>
      <w:r>
        <w:rPr>
          <w:rFonts w:ascii="Garamond" w:hAnsi="Garamond"/>
          <w:szCs w:val="24"/>
        </w:rPr>
        <w:t>, föreningsgask</w:t>
      </w:r>
      <w:r>
        <w:rPr>
          <w:rFonts w:ascii="Garamond" w:hAnsi="Garamond"/>
          <w:szCs w:val="24"/>
        </w:rPr>
        <w:t>er, jubileum</w:t>
      </w:r>
      <w:r>
        <w:rPr>
          <w:rFonts w:ascii="Garamond" w:hAnsi="Garamond"/>
          <w:szCs w:val="24"/>
        </w:rPr>
        <w:t xml:space="preserve"> och Frihetsgasken! Där emellan har </w:t>
      </w:r>
      <w:proofErr w:type="spellStart"/>
      <w:r>
        <w:rPr>
          <w:rFonts w:ascii="Garamond" w:hAnsi="Garamond"/>
          <w:szCs w:val="24"/>
        </w:rPr>
        <w:t>cafeet</w:t>
      </w:r>
      <w:proofErr w:type="spellEnd"/>
      <w:r>
        <w:rPr>
          <w:rFonts w:ascii="Garamond" w:hAnsi="Garamond"/>
          <w:szCs w:val="24"/>
        </w:rPr>
        <w:t xml:space="preserve"> rullat på, Orvar haft köer samt </w:t>
      </w:r>
      <w:proofErr w:type="gramStart"/>
      <w:r>
        <w:rPr>
          <w:rFonts w:ascii="Garamond" w:hAnsi="Garamond"/>
          <w:szCs w:val="24"/>
        </w:rPr>
        <w:t>vår klubb</w:t>
      </w:r>
      <w:r>
        <w:rPr>
          <w:rFonts w:ascii="Garamond" w:hAnsi="Garamond"/>
          <w:szCs w:val="24"/>
        </w:rPr>
        <w:t>en</w:t>
      </w:r>
      <w:proofErr w:type="gramEnd"/>
      <w:r>
        <w:rPr>
          <w:rFonts w:ascii="Garamond" w:hAnsi="Garamond"/>
          <w:szCs w:val="24"/>
        </w:rPr>
        <w:t xml:space="preserve"> har varit </w:t>
      </w:r>
      <w:proofErr w:type="gramStart"/>
      <w:r>
        <w:rPr>
          <w:rFonts w:ascii="Garamond" w:hAnsi="Garamond"/>
          <w:szCs w:val="24"/>
        </w:rPr>
        <w:t>igång</w:t>
      </w:r>
      <w:proofErr w:type="gramEnd"/>
      <w:r>
        <w:rPr>
          <w:rFonts w:ascii="Garamond" w:hAnsi="Garamond"/>
          <w:szCs w:val="24"/>
        </w:rPr>
        <w:t>, med lite designändringar!</w:t>
      </w:r>
    </w:p>
    <w:p w14:paraId="4F4B8FF1" w14:textId="77777777" w:rsidR="00B7708A" w:rsidRDefault="00B7708A" w:rsidP="00B7708A">
      <w:pPr>
        <w:rPr>
          <w:rFonts w:ascii="Garamond" w:hAnsi="Garamond"/>
          <w:szCs w:val="24"/>
        </w:rPr>
      </w:pPr>
    </w:p>
    <w:p w14:paraId="20DDE9F1" w14:textId="77777777" w:rsidR="00B7708A" w:rsidRDefault="00B7708A" w:rsidP="00B7708A">
      <w:pPr>
        <w:rPr>
          <w:rFonts w:ascii="Garamond" w:hAnsi="Garamond"/>
          <w:szCs w:val="24"/>
        </w:rPr>
      </w:pPr>
      <w:r>
        <w:rPr>
          <w:rFonts w:ascii="Garamond" w:hAnsi="Garamond"/>
          <w:szCs w:val="24"/>
        </w:rPr>
        <w:t>Renoveringarna fortsätter att gå framåt, inga problem som har uppstått. Bra kommunikation mellan byggarna, nationen och NNFK</w:t>
      </w:r>
    </w:p>
    <w:p w14:paraId="7C6490C6" w14:textId="77777777" w:rsidR="00B7708A" w:rsidRDefault="00B7708A" w:rsidP="00B7708A">
      <w:pPr>
        <w:rPr>
          <w:rFonts w:ascii="Garamond" w:hAnsi="Garamond"/>
          <w:szCs w:val="24"/>
        </w:rPr>
      </w:pPr>
    </w:p>
    <w:p w14:paraId="3912EE0C" w14:textId="77777777" w:rsidR="00B7708A" w:rsidRDefault="00B7708A" w:rsidP="00B7708A">
      <w:pPr>
        <w:rPr>
          <w:rFonts w:ascii="Garamond" w:hAnsi="Garamond"/>
          <w:szCs w:val="24"/>
        </w:rPr>
      </w:pPr>
      <w:r>
        <w:rPr>
          <w:rFonts w:ascii="Garamond" w:hAnsi="Garamond"/>
          <w:szCs w:val="24"/>
        </w:rPr>
        <w:t>Frihetsgasken var väldigt rolig, Nationen höll i gasken vilket var väldigt kul då den blev annorlunda än tidigare år!</w:t>
      </w:r>
    </w:p>
    <w:p w14:paraId="26430E6A" w14:textId="77777777" w:rsidR="00B7708A" w:rsidRDefault="00B7708A" w:rsidP="00B7708A">
      <w:pPr>
        <w:rPr>
          <w:rFonts w:ascii="Garamond" w:hAnsi="Garamond"/>
          <w:szCs w:val="24"/>
        </w:rPr>
      </w:pPr>
    </w:p>
    <w:p w14:paraId="758CB9FE" w14:textId="77777777" w:rsidR="00B7708A" w:rsidRDefault="00B7708A" w:rsidP="00B7708A">
      <w:pPr>
        <w:rPr>
          <w:rFonts w:ascii="Garamond" w:hAnsi="Garamond"/>
          <w:szCs w:val="24"/>
        </w:rPr>
      </w:pPr>
      <w:r>
        <w:rPr>
          <w:rFonts w:ascii="Garamond" w:hAnsi="Garamond"/>
          <w:szCs w:val="24"/>
        </w:rPr>
        <w:t xml:space="preserve">Valborg fortsätter att fixas inför, det går bra, vi får </w:t>
      </w:r>
      <w:proofErr w:type="spellStart"/>
      <w:r>
        <w:rPr>
          <w:rFonts w:ascii="Garamond" w:hAnsi="Garamond"/>
          <w:szCs w:val="24"/>
        </w:rPr>
        <w:t>spons</w:t>
      </w:r>
      <w:proofErr w:type="spellEnd"/>
      <w:r>
        <w:rPr>
          <w:rFonts w:ascii="Garamond" w:hAnsi="Garamond"/>
          <w:szCs w:val="24"/>
        </w:rPr>
        <w:t xml:space="preserve"> på bland annat utomhus möbler vilket är roligt!</w:t>
      </w:r>
    </w:p>
    <w:p w14:paraId="32C83C09" w14:textId="77777777" w:rsidR="00B7708A" w:rsidRPr="00452459" w:rsidRDefault="00B7708A" w:rsidP="00B7708A">
      <w:pPr>
        <w:rPr>
          <w:rFonts w:ascii="Garamond" w:hAnsi="Garamond"/>
          <w:szCs w:val="24"/>
        </w:rPr>
      </w:pPr>
    </w:p>
    <w:p w14:paraId="46B3FB5D" w14:textId="77777777" w:rsidR="00B7708A" w:rsidRPr="00452459" w:rsidRDefault="00B7708A" w:rsidP="00B7708A">
      <w:pPr>
        <w:rPr>
          <w:rFonts w:ascii="Garamond" w:hAnsi="Garamond"/>
          <w:b/>
          <w:szCs w:val="24"/>
        </w:rPr>
      </w:pPr>
      <w:r w:rsidRPr="00452459">
        <w:rPr>
          <w:rFonts w:ascii="Garamond" w:hAnsi="Garamond"/>
          <w:b/>
          <w:szCs w:val="24"/>
        </w:rPr>
        <w:t>Heltidare</w:t>
      </w:r>
    </w:p>
    <w:p w14:paraId="01BEED50" w14:textId="77777777" w:rsidR="00B7708A" w:rsidRDefault="00B7708A" w:rsidP="00B7708A">
      <w:pPr>
        <w:rPr>
          <w:rFonts w:ascii="Garamond" w:hAnsi="Garamond"/>
          <w:szCs w:val="24"/>
        </w:rPr>
      </w:pPr>
    </w:p>
    <w:p w14:paraId="14A2D754" w14:textId="77777777" w:rsidR="00B7708A" w:rsidRDefault="00B7708A" w:rsidP="00B7708A">
      <w:pPr>
        <w:rPr>
          <w:rFonts w:ascii="Garamond" w:hAnsi="Garamond"/>
          <w:szCs w:val="24"/>
        </w:rPr>
      </w:pPr>
      <w:r>
        <w:rPr>
          <w:rFonts w:ascii="Garamond" w:hAnsi="Garamond"/>
          <w:szCs w:val="24"/>
        </w:rPr>
        <w:t>Klubbverkarna fortsätter att arbeta på med sina olika uppdrag. Mycket av planeringen och blickarna går nu mot valborg och majmiddagen. Men de arbetar på bra och ligger bra till med det!</w:t>
      </w:r>
    </w:p>
    <w:p w14:paraId="462B6D03" w14:textId="77777777" w:rsidR="00B7708A" w:rsidRDefault="00B7708A" w:rsidP="00B7708A">
      <w:pPr>
        <w:rPr>
          <w:rFonts w:ascii="Garamond" w:hAnsi="Garamond"/>
          <w:szCs w:val="24"/>
        </w:rPr>
      </w:pPr>
    </w:p>
    <w:p w14:paraId="0B01DF1D" w14:textId="77777777" w:rsidR="00B7708A" w:rsidRDefault="00B7708A" w:rsidP="00B7708A">
      <w:pPr>
        <w:rPr>
          <w:rFonts w:ascii="Garamond" w:hAnsi="Garamond"/>
          <w:b/>
          <w:bCs/>
          <w:szCs w:val="24"/>
        </w:rPr>
      </w:pPr>
      <w:r>
        <w:rPr>
          <w:rFonts w:ascii="Garamond" w:hAnsi="Garamond"/>
          <w:b/>
          <w:bCs/>
          <w:szCs w:val="24"/>
        </w:rPr>
        <w:t>2Q</w:t>
      </w:r>
    </w:p>
    <w:p w14:paraId="61D918E6" w14:textId="77777777" w:rsidR="00B7708A" w:rsidRDefault="00B7708A" w:rsidP="00B7708A">
      <w:pPr>
        <w:rPr>
          <w:rFonts w:ascii="Garamond" w:hAnsi="Garamond"/>
          <w:b/>
          <w:bCs/>
          <w:szCs w:val="24"/>
        </w:rPr>
      </w:pPr>
    </w:p>
    <w:p w14:paraId="609D26B0" w14:textId="77777777" w:rsidR="00B7708A" w:rsidRPr="007E7023" w:rsidRDefault="00B7708A" w:rsidP="00B7708A">
      <w:pPr>
        <w:rPr>
          <w:rFonts w:ascii="Garamond" w:hAnsi="Garamond"/>
          <w:szCs w:val="24"/>
        </w:rPr>
      </w:pPr>
      <w:r>
        <w:rPr>
          <w:rFonts w:ascii="Garamond" w:hAnsi="Garamond"/>
          <w:szCs w:val="24"/>
        </w:rPr>
        <w:t xml:space="preserve">Mina första månader har gått bra än så länge, arbetet rullar på och hittills känns det ändå som att jag ligger i fas. </w:t>
      </w:r>
      <w:proofErr w:type="spellStart"/>
      <w:r>
        <w:rPr>
          <w:rFonts w:ascii="Garamond" w:hAnsi="Garamond"/>
          <w:szCs w:val="24"/>
        </w:rPr>
        <w:t>SommarOrvar</w:t>
      </w:r>
      <w:proofErr w:type="spellEnd"/>
      <w:r>
        <w:rPr>
          <w:rFonts w:ascii="Garamond" w:hAnsi="Garamond"/>
          <w:szCs w:val="24"/>
        </w:rPr>
        <w:t xml:space="preserve"> håller på att planeras och även </w:t>
      </w:r>
      <w:proofErr w:type="spellStart"/>
      <w:r>
        <w:rPr>
          <w:rFonts w:ascii="Garamond" w:hAnsi="Garamond"/>
          <w:szCs w:val="24"/>
        </w:rPr>
        <w:t>Reccefestivalen</w:t>
      </w:r>
      <w:proofErr w:type="spellEnd"/>
      <w:r>
        <w:rPr>
          <w:rFonts w:ascii="Garamond" w:hAnsi="Garamond"/>
          <w:szCs w:val="24"/>
        </w:rPr>
        <w:t>. Utöver detta har en del bokningar börjat komma in inför hösten och det verkar som att bli färre små sittningar och fler stora, vilket känns bra!</w:t>
      </w:r>
    </w:p>
    <w:p w14:paraId="07E226CD" w14:textId="77777777" w:rsidR="00B7708A" w:rsidRDefault="00B7708A" w:rsidP="00B7708A">
      <w:pPr>
        <w:rPr>
          <w:rFonts w:ascii="Garamond" w:hAnsi="Garamond"/>
          <w:szCs w:val="24"/>
        </w:rPr>
      </w:pPr>
    </w:p>
    <w:p w14:paraId="09F7396D" w14:textId="77777777" w:rsidR="00B7708A" w:rsidRPr="008F6891" w:rsidRDefault="00B7708A" w:rsidP="00B7708A">
      <w:pPr>
        <w:rPr>
          <w:rFonts w:ascii="Garamond" w:hAnsi="Garamond"/>
          <w:b/>
          <w:szCs w:val="24"/>
        </w:rPr>
      </w:pPr>
      <w:r w:rsidRPr="00452459">
        <w:rPr>
          <w:rFonts w:ascii="Garamond" w:hAnsi="Garamond"/>
          <w:b/>
          <w:szCs w:val="24"/>
        </w:rPr>
        <w:t>Representation</w:t>
      </w:r>
    </w:p>
    <w:p w14:paraId="6C62D1DA" w14:textId="77777777" w:rsidR="00B7708A" w:rsidRDefault="00B7708A" w:rsidP="00B7708A">
      <w:pPr>
        <w:rPr>
          <w:rFonts w:ascii="Garamond" w:hAnsi="Garamond"/>
        </w:rPr>
      </w:pPr>
      <w:r>
        <w:rPr>
          <w:rFonts w:ascii="Garamond" w:hAnsi="Garamond"/>
        </w:rPr>
        <w:t>Jag har närvarat på följande:</w:t>
      </w:r>
    </w:p>
    <w:p w14:paraId="26198E6F" w14:textId="77777777" w:rsidR="00B7708A" w:rsidRDefault="00B7708A" w:rsidP="00B7708A">
      <w:pPr>
        <w:rPr>
          <w:rFonts w:ascii="Garamond" w:hAnsi="Garamond"/>
        </w:rPr>
      </w:pPr>
    </w:p>
    <w:p w14:paraId="3D7A0414" w14:textId="77777777" w:rsidR="00B7708A" w:rsidRDefault="00B7708A" w:rsidP="00B7708A">
      <w:pPr>
        <w:pStyle w:val="Liststycke"/>
        <w:numPr>
          <w:ilvl w:val="0"/>
          <w:numId w:val="1"/>
        </w:numPr>
        <w:spacing w:after="200" w:line="276" w:lineRule="auto"/>
        <w:rPr>
          <w:rFonts w:ascii="Garamond" w:hAnsi="Garamond"/>
        </w:rPr>
      </w:pPr>
      <w:proofErr w:type="spellStart"/>
      <w:r>
        <w:rPr>
          <w:rFonts w:ascii="Garamond" w:hAnsi="Garamond"/>
        </w:rPr>
        <w:t>Guschelov</w:t>
      </w:r>
      <w:proofErr w:type="spellEnd"/>
      <w:r>
        <w:rPr>
          <w:rFonts w:ascii="Garamond" w:hAnsi="Garamond"/>
        </w:rPr>
        <w:t xml:space="preserve"> 1/3</w:t>
      </w:r>
    </w:p>
    <w:p w14:paraId="0CFB3F3F"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t>90-tals gasken 8/3</w:t>
      </w:r>
    </w:p>
    <w:p w14:paraId="1DB60E68"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lastRenderedPageBreak/>
        <w:t>Spendrups mässa 10/3</w:t>
      </w:r>
    </w:p>
    <w:p w14:paraId="6C53804C"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t>2Q-lunch 12/3</w:t>
      </w:r>
    </w:p>
    <w:p w14:paraId="5A6DDF9D"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t xml:space="preserve">Menigo </w:t>
      </w:r>
      <w:proofErr w:type="spellStart"/>
      <w:r>
        <w:rPr>
          <w:rFonts w:ascii="Garamond" w:hAnsi="Garamond"/>
        </w:rPr>
        <w:t>vårmässa</w:t>
      </w:r>
      <w:proofErr w:type="spellEnd"/>
      <w:r>
        <w:rPr>
          <w:rFonts w:ascii="Garamond" w:hAnsi="Garamond"/>
        </w:rPr>
        <w:t xml:space="preserve"> 12/3</w:t>
      </w:r>
    </w:p>
    <w:p w14:paraId="44287B8D"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t>Pyttstämma 14/3</w:t>
      </w:r>
    </w:p>
    <w:p w14:paraId="6018B12E"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t>Frihetsgasken 15/3</w:t>
      </w:r>
    </w:p>
    <w:p w14:paraId="2E520D33" w14:textId="77777777" w:rsidR="00B7708A" w:rsidRPr="00866B5A" w:rsidRDefault="00B7708A" w:rsidP="00B7708A">
      <w:pPr>
        <w:pStyle w:val="Liststycke"/>
        <w:numPr>
          <w:ilvl w:val="0"/>
          <w:numId w:val="1"/>
        </w:numPr>
        <w:spacing w:after="200" w:line="276" w:lineRule="auto"/>
        <w:rPr>
          <w:rFonts w:ascii="Garamond" w:hAnsi="Garamond"/>
        </w:rPr>
      </w:pPr>
      <w:r w:rsidRPr="00866B5A">
        <w:rPr>
          <w:rFonts w:ascii="Garamond" w:hAnsi="Garamond"/>
        </w:rPr>
        <w:t>Jamtamot Jubileumsbankett 21/3</w:t>
      </w:r>
    </w:p>
    <w:p w14:paraId="1CD12F0D"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t>Skvaderdam 29/3</w:t>
      </w:r>
    </w:p>
    <w:p w14:paraId="2006D12D"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t xml:space="preserve">Bal på </w:t>
      </w:r>
      <w:proofErr w:type="spellStart"/>
      <w:r>
        <w:rPr>
          <w:rFonts w:ascii="Garamond" w:hAnsi="Garamond"/>
        </w:rPr>
        <w:t>Västgöta</w:t>
      </w:r>
      <w:proofErr w:type="spellEnd"/>
      <w:r>
        <w:rPr>
          <w:rFonts w:ascii="Garamond" w:hAnsi="Garamond"/>
        </w:rPr>
        <w:t xml:space="preserve"> Nation 5/4</w:t>
      </w:r>
    </w:p>
    <w:p w14:paraId="409381D1" w14:textId="77777777" w:rsidR="00B7708A" w:rsidRDefault="00B7708A" w:rsidP="00B7708A">
      <w:pPr>
        <w:pStyle w:val="Liststycke"/>
        <w:numPr>
          <w:ilvl w:val="0"/>
          <w:numId w:val="1"/>
        </w:numPr>
        <w:spacing w:after="200" w:line="276" w:lineRule="auto"/>
        <w:rPr>
          <w:rFonts w:ascii="Garamond" w:hAnsi="Garamond"/>
        </w:rPr>
      </w:pPr>
      <w:r>
        <w:rPr>
          <w:rFonts w:ascii="Garamond" w:hAnsi="Garamond"/>
        </w:rPr>
        <w:t>Menigo-träff 9/4</w:t>
      </w:r>
    </w:p>
    <w:p w14:paraId="75E7F9ED" w14:textId="77777777" w:rsidR="00B7708A" w:rsidRDefault="00B7708A" w:rsidP="00B7708A">
      <w:pPr>
        <w:spacing w:after="200" w:line="276" w:lineRule="auto"/>
        <w:rPr>
          <w:rFonts w:ascii="Garamond" w:hAnsi="Garamond"/>
        </w:rPr>
      </w:pPr>
      <w:r>
        <w:rPr>
          <w:rFonts w:ascii="Garamond" w:hAnsi="Garamond"/>
        </w:rPr>
        <w:t>Jag kommer att närvara på följande:</w:t>
      </w:r>
    </w:p>
    <w:p w14:paraId="5F6BF27B" w14:textId="77777777" w:rsidR="00B7708A" w:rsidRPr="00866B5A" w:rsidRDefault="00B7708A" w:rsidP="00B7708A">
      <w:pPr>
        <w:pStyle w:val="Liststycke"/>
        <w:numPr>
          <w:ilvl w:val="0"/>
          <w:numId w:val="1"/>
        </w:numPr>
        <w:spacing w:after="200" w:line="276" w:lineRule="auto"/>
        <w:rPr>
          <w:rFonts w:ascii="Garamond" w:hAnsi="Garamond"/>
        </w:rPr>
      </w:pPr>
      <w:r w:rsidRPr="00866B5A">
        <w:rPr>
          <w:rFonts w:ascii="Garamond" w:hAnsi="Garamond"/>
        </w:rPr>
        <w:t>På-Spåret gask på Gotlands Nation</w:t>
      </w:r>
      <w:r>
        <w:rPr>
          <w:rFonts w:ascii="Garamond" w:hAnsi="Garamond"/>
        </w:rPr>
        <w:t xml:space="preserve"> 12/4</w:t>
      </w:r>
    </w:p>
    <w:p w14:paraId="4B423C6A" w14:textId="77777777" w:rsidR="00B7708A" w:rsidRDefault="00B7708A" w:rsidP="00B7708A">
      <w:pPr>
        <w:rPr>
          <w:rFonts w:ascii="Garamond" w:hAnsi="Garamond"/>
        </w:rPr>
      </w:pPr>
    </w:p>
    <w:p w14:paraId="47147F48" w14:textId="77777777" w:rsidR="00B7708A" w:rsidRDefault="00B7708A" w:rsidP="00B7708A">
      <w:pPr>
        <w:rPr>
          <w:rFonts w:ascii="Garamond" w:hAnsi="Garamond"/>
        </w:rPr>
      </w:pPr>
    </w:p>
    <w:p w14:paraId="7863BFA6" w14:textId="77777777" w:rsidR="00B7708A" w:rsidRDefault="00B7708A" w:rsidP="00B7708A">
      <w:pPr>
        <w:rPr>
          <w:rFonts w:ascii="Garamond" w:hAnsi="Garamond"/>
        </w:rPr>
      </w:pPr>
    </w:p>
    <w:p w14:paraId="25BC42FC" w14:textId="77777777" w:rsidR="00B7708A" w:rsidRDefault="00B7708A" w:rsidP="00B7708A">
      <w:pPr>
        <w:rPr>
          <w:rFonts w:ascii="Garamond" w:hAnsi="Garamond"/>
        </w:rPr>
      </w:pPr>
    </w:p>
    <w:p w14:paraId="426284CE" w14:textId="77777777" w:rsidR="00B7708A" w:rsidRDefault="00B7708A" w:rsidP="00B7708A">
      <w:pPr>
        <w:rPr>
          <w:rFonts w:ascii="Garamond" w:hAnsi="Garamond"/>
        </w:rPr>
      </w:pPr>
    </w:p>
    <w:p w14:paraId="588DA2B5" w14:textId="77777777" w:rsidR="00B7708A" w:rsidRPr="005E1977" w:rsidRDefault="00B7708A" w:rsidP="00B7708A">
      <w:pPr>
        <w:rPr>
          <w:rFonts w:ascii="Garamond" w:hAnsi="Garamond"/>
        </w:rPr>
      </w:pPr>
      <w:r>
        <w:rPr>
          <w:rFonts w:ascii="Garamond" w:hAnsi="Garamond"/>
        </w:rPr>
        <w:t>Martin Svärd</w:t>
      </w:r>
    </w:p>
    <w:p w14:paraId="4CA7EBB8" w14:textId="77777777" w:rsidR="00B7708A" w:rsidRPr="005E1977" w:rsidRDefault="00B7708A" w:rsidP="00B7708A">
      <w:pPr>
        <w:rPr>
          <w:rFonts w:ascii="Garamond" w:hAnsi="Garamond"/>
        </w:rPr>
      </w:pPr>
      <w:r w:rsidRPr="005E1977">
        <w:rPr>
          <w:rFonts w:ascii="Garamond" w:hAnsi="Garamond"/>
        </w:rPr>
        <w:t>Andre kurator</w:t>
      </w:r>
    </w:p>
    <w:p w14:paraId="610AD63F" w14:textId="77777777" w:rsidR="00B7708A" w:rsidRPr="005E1977" w:rsidRDefault="00B7708A" w:rsidP="00B7708A">
      <w:pPr>
        <w:rPr>
          <w:rFonts w:ascii="Garamond" w:hAnsi="Garamond"/>
        </w:rPr>
      </w:pPr>
      <w:r w:rsidRPr="005E1977">
        <w:rPr>
          <w:rFonts w:ascii="Garamond" w:hAnsi="Garamond"/>
        </w:rPr>
        <w:t>Norrlands nation</w:t>
      </w:r>
    </w:p>
    <w:p w14:paraId="77CA1802" w14:textId="77777777" w:rsidR="00B7708A" w:rsidRPr="00452459" w:rsidRDefault="00B7708A" w:rsidP="00B7708A">
      <w:pPr>
        <w:rPr>
          <w:rFonts w:ascii="Garamond" w:hAnsi="Garamond"/>
          <w:szCs w:val="24"/>
        </w:rPr>
      </w:pPr>
    </w:p>
    <w:p w14:paraId="1F07FEDD" w14:textId="77777777" w:rsidR="00B7708A" w:rsidRDefault="00B7708A" w:rsidP="00B7708A"/>
    <w:p w14:paraId="10C91AC3" w14:textId="77777777" w:rsidR="00B7708A" w:rsidRDefault="00B7708A" w:rsidP="00B7708A"/>
    <w:p w14:paraId="0E146058" w14:textId="77777777" w:rsidR="00B7708A" w:rsidRDefault="00B7708A" w:rsidP="00B7708A"/>
    <w:p w14:paraId="4E6A9A62" w14:textId="77777777" w:rsidR="008F3D8E" w:rsidRDefault="008F3D8E"/>
    <w:sectPr w:rsidR="008F3D8E" w:rsidSect="00B7708A">
      <w:headerReference w:type="default" r:id="rId6"/>
      <w:footerReference w:type="default" r:id="rId7"/>
      <w:pgSz w:w="11900" w:h="16840"/>
      <w:pgMar w:top="1417" w:right="1701" w:bottom="1417" w:left="1701" w:header="707" w:footer="707" w:gutter="0"/>
      <w:cols w:space="707"/>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E779" w14:textId="77777777" w:rsidR="00B7708A" w:rsidRDefault="00B7708A">
    <w:pPr>
      <w:pStyle w:val="Sidfot"/>
      <w:pBdr>
        <w:top w:val="single" w:sz="2" w:space="0" w:color="auto"/>
      </w:pBdr>
      <w:rPr>
        <w:rFonts w:ascii="New York" w:hAnsi="New York"/>
      </w:rPr>
    </w:pPr>
    <w:r>
      <w:rPr>
        <w:rFonts w:ascii="New York" w:hAnsi="New York"/>
      </w:rPr>
      <w:tab/>
    </w:r>
  </w:p>
  <w:p w14:paraId="2329CAA0" w14:textId="77777777" w:rsidR="00B7708A" w:rsidRDefault="00B7708A">
    <w:pPr>
      <w:pStyle w:val="Sidfot"/>
      <w:pBdr>
        <w:top w:val="single" w:sz="2" w:space="0" w:color="auto"/>
      </w:pBdr>
      <w:rPr>
        <w:rFonts w:ascii="New York" w:hAnsi="New York"/>
      </w:rPr>
    </w:pPr>
    <w:r>
      <w:rPr>
        <w:rFonts w:ascii="New York" w:hAnsi="New York"/>
      </w:rPr>
      <w:tab/>
    </w:r>
    <w:r>
      <w:rPr>
        <w:rFonts w:ascii="Helvetica" w:hAnsi="Helvetica"/>
      </w:rPr>
      <w:pgNum/>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D0A8" w14:textId="77777777" w:rsidR="00B7708A" w:rsidRDefault="00B7708A">
    <w:pPr>
      <w:pStyle w:val="Sidhuvud"/>
      <w:tabs>
        <w:tab w:val="clear" w:pos="8504"/>
        <w:tab w:val="right" w:pos="9040"/>
      </w:tabs>
      <w:ind w:left="-560"/>
      <w:rPr>
        <w:rFonts w:ascii="New York" w:hAnsi="New Yor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D109E"/>
    <w:multiLevelType w:val="hybridMultilevel"/>
    <w:tmpl w:val="D56407CA"/>
    <w:lvl w:ilvl="0" w:tplc="D3202A9A">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55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8A"/>
    <w:rsid w:val="002213F5"/>
    <w:rsid w:val="008F3D8E"/>
    <w:rsid w:val="00B7708A"/>
    <w:rsid w:val="00EB4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8A0C"/>
  <w15:chartTrackingRefBased/>
  <w15:docId w15:val="{C78F7F58-684D-46B8-9342-F1982543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8A"/>
    <w:pPr>
      <w:spacing w:after="0" w:line="240" w:lineRule="auto"/>
    </w:pPr>
    <w:rPr>
      <w:rFonts w:ascii="Times" w:eastAsia="Times New Roman" w:hAnsi="Times" w:cs="Times New Roman"/>
      <w:kern w:val="0"/>
      <w:sz w:val="24"/>
      <w:szCs w:val="20"/>
      <w:lang w:eastAsia="sv-SE"/>
      <w14:ligatures w14:val="none"/>
    </w:rPr>
  </w:style>
  <w:style w:type="paragraph" w:styleId="Rubrik1">
    <w:name w:val="heading 1"/>
    <w:basedOn w:val="Normal"/>
    <w:next w:val="Normal"/>
    <w:link w:val="Rubrik1Char"/>
    <w:uiPriority w:val="9"/>
    <w:qFormat/>
    <w:rsid w:val="00B77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77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7708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7708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7708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7708A"/>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7708A"/>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7708A"/>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7708A"/>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708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7708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7708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7708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7708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7708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7708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7708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7708A"/>
    <w:rPr>
      <w:rFonts w:eastAsiaTheme="majorEastAsia" w:cstheme="majorBidi"/>
      <w:color w:val="272727" w:themeColor="text1" w:themeTint="D8"/>
    </w:rPr>
  </w:style>
  <w:style w:type="paragraph" w:styleId="Rubrik">
    <w:name w:val="Title"/>
    <w:basedOn w:val="Normal"/>
    <w:next w:val="Normal"/>
    <w:link w:val="RubrikChar"/>
    <w:uiPriority w:val="10"/>
    <w:qFormat/>
    <w:rsid w:val="00B7708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7708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7708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7708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7708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7708A"/>
    <w:rPr>
      <w:i/>
      <w:iCs/>
      <w:color w:val="404040" w:themeColor="text1" w:themeTint="BF"/>
    </w:rPr>
  </w:style>
  <w:style w:type="paragraph" w:styleId="Liststycke">
    <w:name w:val="List Paragraph"/>
    <w:basedOn w:val="Normal"/>
    <w:uiPriority w:val="34"/>
    <w:qFormat/>
    <w:rsid w:val="00B7708A"/>
    <w:pPr>
      <w:ind w:left="720"/>
      <w:contextualSpacing/>
    </w:pPr>
  </w:style>
  <w:style w:type="character" w:styleId="Starkbetoning">
    <w:name w:val="Intense Emphasis"/>
    <w:basedOn w:val="Standardstycketeckensnitt"/>
    <w:uiPriority w:val="21"/>
    <w:qFormat/>
    <w:rsid w:val="00B7708A"/>
    <w:rPr>
      <w:i/>
      <w:iCs/>
      <w:color w:val="0F4761" w:themeColor="accent1" w:themeShade="BF"/>
    </w:rPr>
  </w:style>
  <w:style w:type="paragraph" w:styleId="Starktcitat">
    <w:name w:val="Intense Quote"/>
    <w:basedOn w:val="Normal"/>
    <w:next w:val="Normal"/>
    <w:link w:val="StarktcitatChar"/>
    <w:uiPriority w:val="30"/>
    <w:qFormat/>
    <w:rsid w:val="00B77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7708A"/>
    <w:rPr>
      <w:i/>
      <w:iCs/>
      <w:color w:val="0F4761" w:themeColor="accent1" w:themeShade="BF"/>
    </w:rPr>
  </w:style>
  <w:style w:type="character" w:styleId="Starkreferens">
    <w:name w:val="Intense Reference"/>
    <w:basedOn w:val="Standardstycketeckensnitt"/>
    <w:uiPriority w:val="32"/>
    <w:qFormat/>
    <w:rsid w:val="00B7708A"/>
    <w:rPr>
      <w:b/>
      <w:bCs/>
      <w:smallCaps/>
      <w:color w:val="0F4761" w:themeColor="accent1" w:themeShade="BF"/>
      <w:spacing w:val="5"/>
    </w:rPr>
  </w:style>
  <w:style w:type="paragraph" w:styleId="Sidfot">
    <w:name w:val="footer"/>
    <w:basedOn w:val="Normal"/>
    <w:link w:val="SidfotChar"/>
    <w:rsid w:val="00B7708A"/>
    <w:pPr>
      <w:tabs>
        <w:tab w:val="center" w:pos="4252"/>
        <w:tab w:val="right" w:pos="8504"/>
      </w:tabs>
    </w:pPr>
    <w:rPr>
      <w:rFonts w:ascii="Helv" w:hAnsi="Helv"/>
    </w:rPr>
  </w:style>
  <w:style w:type="character" w:customStyle="1" w:styleId="SidfotChar">
    <w:name w:val="Sidfot Char"/>
    <w:basedOn w:val="Standardstycketeckensnitt"/>
    <w:link w:val="Sidfot"/>
    <w:rsid w:val="00B7708A"/>
    <w:rPr>
      <w:rFonts w:ascii="Helv" w:eastAsia="Times New Roman" w:hAnsi="Helv" w:cs="Times New Roman"/>
      <w:kern w:val="0"/>
      <w:sz w:val="24"/>
      <w:szCs w:val="20"/>
      <w:lang w:eastAsia="sv-SE"/>
      <w14:ligatures w14:val="none"/>
    </w:rPr>
  </w:style>
  <w:style w:type="paragraph" w:styleId="Sidhuvud">
    <w:name w:val="header"/>
    <w:basedOn w:val="Normal"/>
    <w:link w:val="SidhuvudChar"/>
    <w:rsid w:val="00B7708A"/>
    <w:pPr>
      <w:tabs>
        <w:tab w:val="center" w:pos="4252"/>
        <w:tab w:val="right" w:pos="8504"/>
      </w:tabs>
    </w:pPr>
    <w:rPr>
      <w:rFonts w:ascii="Helv" w:hAnsi="Helv"/>
    </w:rPr>
  </w:style>
  <w:style w:type="character" w:customStyle="1" w:styleId="SidhuvudChar">
    <w:name w:val="Sidhuvud Char"/>
    <w:basedOn w:val="Standardstycketeckensnitt"/>
    <w:link w:val="Sidhuvud"/>
    <w:rsid w:val="00B7708A"/>
    <w:rPr>
      <w:rFonts w:ascii="Helv" w:eastAsia="Times New Roman" w:hAnsi="Helv" w:cs="Times New Roman"/>
      <w:kern w:val="0"/>
      <w:sz w:val="24"/>
      <w:szCs w:val="2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1484</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Kurator</dc:creator>
  <cp:keywords/>
  <dc:description/>
  <cp:lastModifiedBy>Andre Kurator</cp:lastModifiedBy>
  <cp:revision>1</cp:revision>
  <dcterms:created xsi:type="dcterms:W3CDTF">2025-04-08T11:43:00Z</dcterms:created>
  <dcterms:modified xsi:type="dcterms:W3CDTF">2025-04-08T11:48:00Z</dcterms:modified>
</cp:coreProperties>
</file>